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0F35" w14:textId="2F36F651" w:rsidR="0006385A" w:rsidRPr="00AE4E6D" w:rsidRDefault="001C431A" w:rsidP="004F77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Birkengold GmbH – erfolgreich zuckerfrei seit 2011</w:t>
      </w:r>
    </w:p>
    <w:p w14:paraId="6A94496E" w14:textId="77777777" w:rsidR="001C431A" w:rsidRPr="00AE4E6D" w:rsidRDefault="001C431A" w:rsidP="004F77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</w:pPr>
    </w:p>
    <w:p w14:paraId="1440D40B" w14:textId="7B4DA28C" w:rsidR="005C5AEB" w:rsidRPr="00AE4E6D" w:rsidRDefault="005C5AEB" w:rsidP="00032070">
      <w:pPr>
        <w:pStyle w:val="NoSpacing"/>
        <w:jc w:val="both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lang w:eastAsia="de-AT"/>
        </w:rPr>
        <w:t>Die Idee für</w:t>
      </w:r>
      <w:r w:rsidR="001C431A" w:rsidRPr="00AE4E6D">
        <w:rPr>
          <w:rFonts w:ascii="Arial" w:eastAsia="Times New Roman" w:hAnsi="Arial" w:cs="Arial"/>
          <w:color w:val="000000"/>
          <w:lang w:eastAsia="de-AT"/>
        </w:rPr>
        <w:t xml:space="preserve"> das Unternehmen entstand zufällig. Eine Freundin der beiden Gründer – Maria Holzer und Marek Makowski</w:t>
      </w:r>
      <w:r w:rsidR="00E67958" w:rsidRPr="00AE4E6D">
        <w:rPr>
          <w:rFonts w:ascii="Arial" w:eastAsia="Times New Roman" w:hAnsi="Arial" w:cs="Arial"/>
          <w:color w:val="000000"/>
          <w:lang w:eastAsia="de-AT"/>
        </w:rPr>
        <w:t xml:space="preserve"> – brachte als Mitbringsel das</w:t>
      </w:r>
      <w:r w:rsidR="00336190" w:rsidRPr="00AE4E6D">
        <w:rPr>
          <w:rFonts w:ascii="Arial" w:eastAsia="Times New Roman" w:hAnsi="Arial" w:cs="Arial"/>
          <w:color w:val="000000"/>
          <w:lang w:eastAsia="de-AT"/>
        </w:rPr>
        <w:t xml:space="preserve"> natürliche</w:t>
      </w:r>
      <w:r w:rsidR="00E67958" w:rsidRPr="00AE4E6D">
        <w:rPr>
          <w:rFonts w:ascii="Arial" w:eastAsia="Times New Roman" w:hAnsi="Arial" w:cs="Arial"/>
          <w:color w:val="000000"/>
          <w:lang w:eastAsia="de-AT"/>
        </w:rPr>
        <w:t xml:space="preserve"> Süßungsmittel aus dem Urlaub mit. Die Grüder waren davon begeistert und haben in weiterer Folge den Grundstein für die heutige Birkengold GmbH gelegt. </w:t>
      </w:r>
      <w:r w:rsidRPr="00AE4E6D">
        <w:rPr>
          <w:rFonts w:ascii="Arial" w:eastAsia="Times New Roman" w:hAnsi="Arial" w:cs="Arial"/>
          <w:color w:val="000000"/>
          <w:lang w:eastAsia="de-AT"/>
        </w:rPr>
        <w:t xml:space="preserve">Gemeinsam entwickelt und vertreibt das </w:t>
      </w:r>
      <w:r w:rsidR="003943C2" w:rsidRPr="00AE4E6D">
        <w:rPr>
          <w:rFonts w:ascii="Arial" w:eastAsia="Times New Roman" w:hAnsi="Arial" w:cs="Arial"/>
          <w:color w:val="000000"/>
          <w:lang w:eastAsia="de-AT"/>
        </w:rPr>
        <w:t xml:space="preserve">zehnköpfige </w:t>
      </w:r>
      <w:r w:rsidRPr="00AE4E6D">
        <w:rPr>
          <w:rFonts w:ascii="Arial" w:eastAsia="Times New Roman" w:hAnsi="Arial" w:cs="Arial"/>
          <w:color w:val="000000"/>
          <w:lang w:eastAsia="de-AT"/>
        </w:rPr>
        <w:t xml:space="preserve">Team hochqualitative Produkte und legt dabei viel Wert auf Menschlichkeit, </w:t>
      </w:r>
      <w:r w:rsidR="00AE4E6D" w:rsidRPr="00AE4E6D">
        <w:rPr>
          <w:rFonts w:ascii="Arial" w:eastAsia="Times New Roman" w:hAnsi="Arial" w:cs="Arial"/>
          <w:color w:val="000000"/>
          <w:lang w:eastAsia="de-AT"/>
        </w:rPr>
        <w:t>Loyalität</w:t>
      </w:r>
      <w:r w:rsidRPr="00AE4E6D">
        <w:rPr>
          <w:rFonts w:ascii="Arial" w:eastAsia="Times New Roman" w:hAnsi="Arial" w:cs="Arial"/>
          <w:color w:val="000000"/>
          <w:lang w:eastAsia="de-AT"/>
        </w:rPr>
        <w:t xml:space="preserve"> und </w:t>
      </w:r>
      <w:r w:rsidR="00336190" w:rsidRPr="00AE4E6D">
        <w:rPr>
          <w:rFonts w:ascii="Arial" w:eastAsia="Times New Roman" w:hAnsi="Arial" w:cs="Arial"/>
          <w:color w:val="000000"/>
          <w:lang w:eastAsia="de-AT"/>
        </w:rPr>
        <w:t>Freude am gemeinsamen Arbeiten</w:t>
      </w:r>
      <w:r w:rsidRPr="00AE4E6D">
        <w:rPr>
          <w:rFonts w:ascii="Arial" w:eastAsia="Times New Roman" w:hAnsi="Arial" w:cs="Arial"/>
          <w:color w:val="000000"/>
          <w:lang w:eastAsia="de-AT"/>
        </w:rPr>
        <w:t xml:space="preserve">. Vor allem die gesunde Ernährung und die Qualität der Produkte stehen beim gesamten Team im Vordergrund. </w:t>
      </w:r>
    </w:p>
    <w:p w14:paraId="78060A58" w14:textId="3C933EE6" w:rsidR="005B152F" w:rsidRPr="00AE4E6D" w:rsidRDefault="005B152F" w:rsidP="005C5AEB">
      <w:pPr>
        <w:pStyle w:val="NoSpacing"/>
        <w:rPr>
          <w:rFonts w:ascii="Arial" w:eastAsia="Times New Roman" w:hAnsi="Arial" w:cs="Arial"/>
          <w:color w:val="000000"/>
          <w:lang w:eastAsia="de-AT"/>
        </w:rPr>
      </w:pPr>
    </w:p>
    <w:p w14:paraId="0FE17B36" w14:textId="61323DC7" w:rsidR="004F7740" w:rsidRPr="00AE4E6D" w:rsidRDefault="00F70AC4" w:rsidP="00D6544C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Xylit oder auch Birkenzucker</w:t>
      </w:r>
      <w:r w:rsidR="00C44B4B"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 xml:space="preserve"> - </w:t>
      </w:r>
      <w:r w:rsidR="00C44B4B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i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st ein natürliches Süßungsmittel aus pflanzlichen Rohstoffen. </w:t>
      </w:r>
    </w:p>
    <w:p w14:paraId="08589F10" w14:textId="77777777" w:rsidR="007924D0" w:rsidRPr="00AE4E6D" w:rsidRDefault="007924D0" w:rsidP="005C5AEB">
      <w:pPr>
        <w:pStyle w:val="NoSpacing"/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</w:p>
    <w:p w14:paraId="584080AF" w14:textId="77777777" w:rsidR="004F7740" w:rsidRPr="00AE4E6D" w:rsidRDefault="004F774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 xml:space="preserve">Vorteile von Birkengold® Xylit </w:t>
      </w:r>
    </w:p>
    <w:p w14:paraId="3D95B103" w14:textId="77777777" w:rsidR="004F7740" w:rsidRPr="00AE4E6D" w:rsidRDefault="004F7740" w:rsidP="004F77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von Natur aus zuckerfrei</w:t>
      </w:r>
    </w:p>
    <w:p w14:paraId="32B48819" w14:textId="77777777" w:rsidR="004F7740" w:rsidRPr="00AE4E6D" w:rsidRDefault="004F7740" w:rsidP="004F77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hält die Zähne gesund</w:t>
      </w:r>
    </w:p>
    <w:p w14:paraId="52D5EFE9" w14:textId="77777777" w:rsidR="004F7740" w:rsidRPr="00AE4E6D" w:rsidRDefault="004F7740" w:rsidP="004F77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40 % weniger Kalorien als Zucker</w:t>
      </w:r>
    </w:p>
    <w:p w14:paraId="7461ACC3" w14:textId="77777777" w:rsidR="004F7740" w:rsidRPr="00AE4E6D" w:rsidRDefault="004F7740" w:rsidP="004F77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kaum einen Einfluss auf den Blutzuckerspiegel</w:t>
      </w:r>
    </w:p>
    <w:p w14:paraId="622D9CFD" w14:textId="6394DECC" w:rsidR="004F7740" w:rsidRPr="00AE4E6D" w:rsidRDefault="004F7740" w:rsidP="004F77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wird nahezu ohne Insulin abgebaut und ha</w:t>
      </w:r>
      <w:r w:rsidR="00700752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t einen glykämischen Index von 11</w:t>
      </w:r>
      <w:r w:rsidR="00B15BE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(im Vergleich Haushaltszucker: </w:t>
      </w:r>
      <w:r w:rsidR="0033619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70</w:t>
      </w:r>
      <w:r w:rsidR="00B15BE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)</w:t>
      </w:r>
    </w:p>
    <w:p w14:paraId="08D98E36" w14:textId="77777777" w:rsidR="007924D0" w:rsidRPr="00AE4E6D" w:rsidRDefault="007924D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</w:p>
    <w:p w14:paraId="22901874" w14:textId="2CE258D8" w:rsidR="004F7740" w:rsidRPr="00AE4E6D" w:rsidRDefault="004F774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Süßen und Backen</w:t>
      </w:r>
      <w:r w:rsidR="004727C8"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 xml:space="preserve"> mit Xylit</w:t>
      </w:r>
    </w:p>
    <w:p w14:paraId="0D06DCE8" w14:textId="390DD8DC" w:rsidR="004F7740" w:rsidRPr="00AE4E6D" w:rsidRDefault="004F774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Xylit eignet sich ideal zum Backen, zum Süßen von Getränken, Einkochen und für Desserts. Es ist gleich süß wie Zucker und hat keinen Bei- oder Nachgeschmack. Rezepte mit angegebenen Zuckermengen müssen daher nicht verändert werden. Der Zucker wird einfach durch dieselbe Menge </w:t>
      </w:r>
      <w:r w:rsidR="007924D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Birkenzucker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ersetzt. Auf </w:t>
      </w:r>
      <w:r w:rsidR="004A22A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der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Homepage </w:t>
      </w:r>
      <w:hyperlink r:id="rId11" w:history="1">
        <w:r w:rsidR="00700752" w:rsidRPr="00AE4E6D">
          <w:rPr>
            <w:rStyle w:val="Hyperlink"/>
            <w:rFonts w:ascii="Arial" w:eastAsia="Times New Roman" w:hAnsi="Arial" w:cs="Arial"/>
            <w:shd w:val="clear" w:color="auto" w:fill="FFFFFF"/>
            <w:lang w:eastAsia="de-AT"/>
          </w:rPr>
          <w:t>www.birkengold.com</w:t>
        </w:r>
      </w:hyperlink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</w:t>
      </w:r>
      <w:r w:rsidR="00CF71B6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sind über 400 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Rezepten mit Xylit</w:t>
      </w:r>
      <w:r w:rsidR="00B31C98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veröffentlicht</w:t>
      </w:r>
      <w:r w:rsidR="00B15BE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und </w:t>
      </w:r>
      <w:r w:rsidR="0033619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frei zugänglich.</w:t>
      </w:r>
    </w:p>
    <w:p w14:paraId="5B555DB0" w14:textId="77777777" w:rsidR="004F7740" w:rsidRPr="00AE4E6D" w:rsidRDefault="004F7740" w:rsidP="004F7740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4F8059F" w14:textId="5703E167" w:rsidR="004F7740" w:rsidRPr="00AE4E6D" w:rsidRDefault="004F774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Produkte</w:t>
      </w:r>
      <w:r w:rsidR="00111281"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 xml:space="preserve"> mit Xylit</w:t>
      </w:r>
    </w:p>
    <w:p w14:paraId="167573D8" w14:textId="0842871B" w:rsidR="00F1676C" w:rsidRDefault="00336190" w:rsidP="00AE4E6D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Das 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Birkengold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Team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entwickelt ständig neue</w:t>
      </w:r>
      <w:r w:rsidR="00FC59C3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gesunde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Produkte und achtet dabei immer auf die höchste Qualität der Zutaten. Bio</w:t>
      </w:r>
      <w:r w:rsidR="00F270B4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, </w:t>
      </w:r>
      <w:r w:rsidR="00B15BE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v</w:t>
      </w:r>
      <w:r w:rsidR="00F270B4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egan und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Fairtrade sind dabei besonders wichtig. Derzeit sind neben dem </w:t>
      </w:r>
      <w:r w:rsidR="00111281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puren 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Xylit auch Fruchtaufstriche,</w:t>
      </w:r>
      <w:r w:rsidR="0028425D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Schokoladen, </w:t>
      </w:r>
      <w:r w:rsidR="00ED28D1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Kekse, Schoko-Nuss-Creme und Gelier-Birkenzucker erhä</w:t>
      </w:r>
      <w:r w:rsidR="006313A2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l</w:t>
      </w:r>
      <w:r w:rsidR="00ED28D1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tlich. </w:t>
      </w:r>
      <w:r w:rsidR="004F774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</w:t>
      </w:r>
    </w:p>
    <w:p w14:paraId="7B45D8E4" w14:textId="77777777" w:rsidR="00AE4E6D" w:rsidRPr="00AE4E6D" w:rsidRDefault="00AE4E6D" w:rsidP="00AE4E6D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</w:p>
    <w:p w14:paraId="4D4C6905" w14:textId="7BA2DE5E" w:rsidR="00111281" w:rsidRPr="00AE4E6D" w:rsidRDefault="00111281" w:rsidP="005A1E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Zahnpflegesortiment</w:t>
      </w:r>
      <w:r w:rsidR="005A1E99"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 xml:space="preserve"> mit Xylit</w:t>
      </w:r>
    </w:p>
    <w:p w14:paraId="6DBB7FE6" w14:textId="761DC305" w:rsidR="00F270B4" w:rsidRPr="00AE4E6D" w:rsidRDefault="00B15BE7" w:rsidP="00F270B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Wussten Sie, dass Karies- und Parodontosebakterien Xylit nicht verwerten können? </w:t>
      </w:r>
      <w:r w:rsidR="00A93C29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Viele Studien belegen die positive Auswirkungen von Xylit auf die Zahngesundheit. 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E</w:t>
      </w:r>
      <w:r w:rsidR="00232F76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r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sorgt</w:t>
      </w:r>
      <w:r w:rsidR="00232F76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für ein basisches Milieu im Mundraum</w:t>
      </w:r>
      <w:r w:rsidR="00A51FF8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, </w:t>
      </w:r>
      <w:r w:rsidR="00874259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verhindert Plaque- und Zahnsteinbildun</w:t>
      </w:r>
      <w:r w:rsidR="00A51FF8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g und sorgt für den </w:t>
      </w:r>
      <w:r w:rsidR="00874259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Erhalt der Zahnmineralisierung</w:t>
      </w:r>
      <w:r w:rsidR="00A51FF8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. </w:t>
      </w:r>
      <w:r w:rsidR="00A61EA5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Birkengold bietet ein breites Zahnpflegesortiment</w:t>
      </w:r>
      <w:r w:rsidR="00F8695F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an: Kaugummis mit natürlicher Kaumasse, </w:t>
      </w:r>
      <w:r w:rsidR="0033619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Z</w:t>
      </w:r>
      <w:r w:rsidR="00F8695F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ahnpflege</w:t>
      </w:r>
      <w:r w:rsidR="00336190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-</w:t>
      </w:r>
      <w:r w:rsidR="00F8695F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Bonbons, Zahnpulver und</w:t>
      </w:r>
      <w:r w:rsidR="00F270B4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</w:t>
      </w:r>
      <w:r w:rsidR="003943C2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Zahnbürsten</w:t>
      </w:r>
      <w:r w:rsidR="00F8695F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.</w:t>
      </w:r>
    </w:p>
    <w:p w14:paraId="64C7636B" w14:textId="0B41A980" w:rsidR="004F7740" w:rsidRPr="00AE4E6D" w:rsidRDefault="004F7740" w:rsidP="004F7740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1104CF8" w14:textId="16F852F6" w:rsidR="00B15BE7" w:rsidRPr="00AE4E6D" w:rsidRDefault="00B15BE7" w:rsidP="004F77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Vertrieb</w:t>
      </w:r>
    </w:p>
    <w:p w14:paraId="3B7DF6B0" w14:textId="58F2F08F" w:rsidR="00B15BE7" w:rsidRPr="00AE4E6D" w:rsidRDefault="004A22A0" w:rsidP="00AE4E6D">
      <w:pPr>
        <w:pStyle w:val="CommentTex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AT"/>
        </w:rPr>
        <w:t>Die Birkengold</w:t>
      </w:r>
      <w:r w:rsidR="00B15BE7" w:rsidRPr="00AE4E6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AT"/>
        </w:rPr>
        <w:t xml:space="preserve"> Produkte sind in ausgewählten Reformhäusern, Bio- und Drogerie-Märkten und auch direkt im Birkengold-Online-Shop unter </w:t>
      </w:r>
      <w:hyperlink r:id="rId12" w:history="1">
        <w:r w:rsidR="00B15BE7" w:rsidRPr="00AE4E6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de-AT"/>
          </w:rPr>
          <w:t>www.birkengold.com</w:t>
        </w:r>
      </w:hyperlink>
      <w:r w:rsidR="00B15BE7" w:rsidRPr="00AE4E6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AT"/>
        </w:rPr>
        <w:t xml:space="preserve"> erhältlich.</w:t>
      </w:r>
    </w:p>
    <w:p w14:paraId="503DE5B3" w14:textId="77777777" w:rsidR="004F7740" w:rsidRPr="00AE4E6D" w:rsidRDefault="004F7740" w:rsidP="004F7740">
      <w:pPr>
        <w:spacing w:after="0" w:line="240" w:lineRule="auto"/>
        <w:jc w:val="both"/>
        <w:rPr>
          <w:rFonts w:ascii="Arial" w:eastAsia="Times New Roman" w:hAnsi="Arial" w:cs="Arial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Für weitere Informationen stehen wir gerne zur Verfügung:</w:t>
      </w:r>
    </w:p>
    <w:p w14:paraId="71A1D818" w14:textId="77777777" w:rsidR="004F7740" w:rsidRPr="00AE4E6D" w:rsidRDefault="004F7740" w:rsidP="004F7740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68EC0947" w14:textId="5AE3CA1D" w:rsidR="00075FC5" w:rsidRPr="00AE4E6D" w:rsidRDefault="00FA2154" w:rsidP="00075FC5">
      <w:pPr>
        <w:pStyle w:val="NoSpacing"/>
        <w:tabs>
          <w:tab w:val="left" w:pos="4536"/>
        </w:tabs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Rückfragehinwe</w:t>
      </w:r>
      <w:bookmarkStart w:id="0" w:name="_GoBack"/>
      <w:bookmarkEnd w:id="0"/>
      <w:r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is</w:t>
      </w:r>
      <w:r w:rsidR="00075FC5" w:rsidRPr="00AE4E6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AT"/>
        </w:rPr>
        <w:t>:</w:t>
      </w:r>
    </w:p>
    <w:p w14:paraId="6FCDB09F" w14:textId="2694287B" w:rsidR="00FA2154" w:rsidRPr="00AE4E6D" w:rsidRDefault="00FA2154" w:rsidP="00075FC5">
      <w:pPr>
        <w:pStyle w:val="NoSpacing"/>
        <w:tabs>
          <w:tab w:val="left" w:pos="4536"/>
        </w:tabs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Birkengold GmbH</w:t>
      </w:r>
    </w:p>
    <w:p w14:paraId="422CCCAC" w14:textId="36F2608B" w:rsidR="00075FC5" w:rsidRPr="00AE4E6D" w:rsidRDefault="00075FC5" w:rsidP="00075FC5">
      <w:pPr>
        <w:pStyle w:val="NoSpacing"/>
        <w:tabs>
          <w:tab w:val="left" w:pos="4536"/>
        </w:tabs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Florian Bertich</w:t>
      </w:r>
      <w:r w:rsidR="0028280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MA | Marketing &amp; Vertrieb</w:t>
      </w:r>
    </w:p>
    <w:p w14:paraId="4BB4C131" w14:textId="0FB3A87F" w:rsidR="00075FC5" w:rsidRPr="00AE4E6D" w:rsidRDefault="00075FC5" w:rsidP="00075FC5">
      <w:pPr>
        <w:pStyle w:val="NoSpacing"/>
        <w:tabs>
          <w:tab w:val="left" w:pos="4536"/>
        </w:tabs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E</w:t>
      </w:r>
      <w:r w:rsidR="00282807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</w:t>
      </w: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florian@birkengold.at</w:t>
      </w:r>
    </w:p>
    <w:p w14:paraId="769F1E8C" w14:textId="25414B62" w:rsidR="00427BAC" w:rsidRPr="00AE4E6D" w:rsidRDefault="00282807" w:rsidP="005A1E99">
      <w:pPr>
        <w:pStyle w:val="NoSpacing"/>
        <w:tabs>
          <w:tab w:val="left" w:pos="4536"/>
        </w:tabs>
        <w:rPr>
          <w:rFonts w:ascii="Arial" w:eastAsia="Times New Roman" w:hAnsi="Arial" w:cs="Arial"/>
          <w:color w:val="000000"/>
          <w:shd w:val="clear" w:color="auto" w:fill="FFFFFF"/>
          <w:lang w:eastAsia="de-AT"/>
        </w:rPr>
      </w:pPr>
      <w:r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>M</w:t>
      </w:r>
      <w:r w:rsidR="00075FC5" w:rsidRPr="00AE4E6D">
        <w:rPr>
          <w:rFonts w:ascii="Arial" w:eastAsia="Times New Roman" w:hAnsi="Arial" w:cs="Arial"/>
          <w:color w:val="000000"/>
          <w:shd w:val="clear" w:color="auto" w:fill="FFFFFF"/>
          <w:lang w:eastAsia="de-AT"/>
        </w:rPr>
        <w:t xml:space="preserve"> +43 2236 48208</w:t>
      </w:r>
    </w:p>
    <w:sectPr w:rsidR="00427BAC" w:rsidRPr="00AE4E6D" w:rsidSect="00AE4E6D">
      <w:headerReference w:type="default" r:id="rId13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6E37" w14:textId="77777777" w:rsidR="0054755D" w:rsidRDefault="0054755D" w:rsidP="004F7740">
      <w:pPr>
        <w:spacing w:after="0" w:line="240" w:lineRule="auto"/>
      </w:pPr>
      <w:r>
        <w:separator/>
      </w:r>
    </w:p>
  </w:endnote>
  <w:endnote w:type="continuationSeparator" w:id="0">
    <w:p w14:paraId="50EBDFD7" w14:textId="77777777" w:rsidR="0054755D" w:rsidRDefault="0054755D" w:rsidP="004F7740">
      <w:pPr>
        <w:spacing w:after="0" w:line="240" w:lineRule="auto"/>
      </w:pPr>
      <w:r>
        <w:continuationSeparator/>
      </w:r>
    </w:p>
  </w:endnote>
  <w:endnote w:type="continuationNotice" w:id="1">
    <w:p w14:paraId="3A4A09CF" w14:textId="77777777" w:rsidR="0054755D" w:rsidRDefault="00547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B159" w14:textId="77777777" w:rsidR="0054755D" w:rsidRDefault="0054755D" w:rsidP="004F7740">
      <w:pPr>
        <w:spacing w:after="0" w:line="240" w:lineRule="auto"/>
      </w:pPr>
      <w:r>
        <w:separator/>
      </w:r>
    </w:p>
  </w:footnote>
  <w:footnote w:type="continuationSeparator" w:id="0">
    <w:p w14:paraId="76DD6AF7" w14:textId="77777777" w:rsidR="0054755D" w:rsidRDefault="0054755D" w:rsidP="004F7740">
      <w:pPr>
        <w:spacing w:after="0" w:line="240" w:lineRule="auto"/>
      </w:pPr>
      <w:r>
        <w:continuationSeparator/>
      </w:r>
    </w:p>
  </w:footnote>
  <w:footnote w:type="continuationNotice" w:id="1">
    <w:p w14:paraId="4AF6276A" w14:textId="77777777" w:rsidR="0054755D" w:rsidRDefault="00547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12B1" w14:textId="77777777" w:rsidR="004F7740" w:rsidRDefault="0006385A" w:rsidP="0006385A">
    <w:pPr>
      <w:pStyle w:val="Header"/>
      <w:jc w:val="right"/>
    </w:pPr>
    <w:r>
      <w:rPr>
        <w:noProof/>
        <w:lang w:eastAsia="de-AT"/>
      </w:rPr>
      <w:drawing>
        <wp:inline distT="0" distB="0" distL="0" distR="0" wp14:anchorId="390F7C37" wp14:editId="221D28CC">
          <wp:extent cx="1263638" cy="381000"/>
          <wp:effectExtent l="0" t="0" r="0" b="0"/>
          <wp:docPr id="1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rkengold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585" cy="38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2A3D"/>
    <w:multiLevelType w:val="multilevel"/>
    <w:tmpl w:val="3B7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40"/>
    <w:rsid w:val="00032070"/>
    <w:rsid w:val="00062DC0"/>
    <w:rsid w:val="0006385A"/>
    <w:rsid w:val="00075FC5"/>
    <w:rsid w:val="00092ABC"/>
    <w:rsid w:val="000B3DB0"/>
    <w:rsid w:val="00111281"/>
    <w:rsid w:val="001C431A"/>
    <w:rsid w:val="00232F76"/>
    <w:rsid w:val="00282807"/>
    <w:rsid w:val="0028425D"/>
    <w:rsid w:val="0031633E"/>
    <w:rsid w:val="00336190"/>
    <w:rsid w:val="00341302"/>
    <w:rsid w:val="003943C2"/>
    <w:rsid w:val="003C5239"/>
    <w:rsid w:val="00427BAC"/>
    <w:rsid w:val="004727C8"/>
    <w:rsid w:val="00476BCE"/>
    <w:rsid w:val="004A22A0"/>
    <w:rsid w:val="004F174F"/>
    <w:rsid w:val="004F7740"/>
    <w:rsid w:val="00501F2C"/>
    <w:rsid w:val="0054755D"/>
    <w:rsid w:val="00577B82"/>
    <w:rsid w:val="005A1E99"/>
    <w:rsid w:val="005B152F"/>
    <w:rsid w:val="005C5AEB"/>
    <w:rsid w:val="005D6018"/>
    <w:rsid w:val="00611254"/>
    <w:rsid w:val="006313A2"/>
    <w:rsid w:val="00700752"/>
    <w:rsid w:val="00730372"/>
    <w:rsid w:val="007409A2"/>
    <w:rsid w:val="00751C47"/>
    <w:rsid w:val="007859B7"/>
    <w:rsid w:val="007924D0"/>
    <w:rsid w:val="008449A7"/>
    <w:rsid w:val="00874259"/>
    <w:rsid w:val="00967136"/>
    <w:rsid w:val="00A51FF8"/>
    <w:rsid w:val="00A61EA5"/>
    <w:rsid w:val="00A93C29"/>
    <w:rsid w:val="00AE4E6D"/>
    <w:rsid w:val="00B15BE7"/>
    <w:rsid w:val="00B31C98"/>
    <w:rsid w:val="00B9086C"/>
    <w:rsid w:val="00C44B4B"/>
    <w:rsid w:val="00CF71B6"/>
    <w:rsid w:val="00D14FF8"/>
    <w:rsid w:val="00D6544C"/>
    <w:rsid w:val="00D87669"/>
    <w:rsid w:val="00DA1BFE"/>
    <w:rsid w:val="00E275EF"/>
    <w:rsid w:val="00E67958"/>
    <w:rsid w:val="00E878D7"/>
    <w:rsid w:val="00E972F5"/>
    <w:rsid w:val="00ED28D1"/>
    <w:rsid w:val="00F0654B"/>
    <w:rsid w:val="00F1676C"/>
    <w:rsid w:val="00F270B4"/>
    <w:rsid w:val="00F70AC4"/>
    <w:rsid w:val="00F8695F"/>
    <w:rsid w:val="00FA2154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5D07"/>
  <w15:chartTrackingRefBased/>
  <w15:docId w15:val="{A492CAB4-F1A1-40BC-B47E-94FB132B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DefaultParagraphFont"/>
    <w:uiPriority w:val="99"/>
    <w:unhideWhenUsed/>
    <w:rsid w:val="004F774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F7740"/>
  </w:style>
  <w:style w:type="paragraph" w:styleId="Header">
    <w:name w:val="header"/>
    <w:basedOn w:val="Normal"/>
    <w:link w:val="HeaderChar"/>
    <w:uiPriority w:val="99"/>
    <w:unhideWhenUsed/>
    <w:rsid w:val="004F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40"/>
  </w:style>
  <w:style w:type="paragraph" w:styleId="Footer">
    <w:name w:val="footer"/>
    <w:basedOn w:val="Normal"/>
    <w:link w:val="FooterChar"/>
    <w:uiPriority w:val="99"/>
    <w:unhideWhenUsed/>
    <w:rsid w:val="004F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40"/>
  </w:style>
  <w:style w:type="paragraph" w:styleId="NoSpacing">
    <w:name w:val="No Spacing"/>
    <w:uiPriority w:val="1"/>
    <w:qFormat/>
    <w:rsid w:val="00075F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C5A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E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5B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B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rkengold.com" TargetMode="External"/><Relationship Id="rId2" Type="http://schemas.openxmlformats.org/officeDocument/2006/relationships/customXml" Target="../customXml/item2.xml"/><Relationship Id="rId11" Type="http://schemas.openxmlformats.org/officeDocument/2006/relationships/hyperlink" Target="http://www.birkengold.com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F17EC36E8354482B2DE456F3C047B" ma:contentTypeVersion="10" ma:contentTypeDescription="Ein neues Dokument erstellen." ma:contentTypeScope="" ma:versionID="14fde05a535775a95682e985992d6c76">
  <xsd:schema xmlns:xsd="http://www.w3.org/2001/XMLSchema" xmlns:xs="http://www.w3.org/2001/XMLSchema" xmlns:p="http://schemas.microsoft.com/office/2006/metadata/properties" xmlns:ns2="c6ea84d5-5757-44b8-b9c6-929740279cfb" xmlns:ns3="24cf6911-c27a-4200-bbb5-fba7e7d3a43d" targetNamespace="http://schemas.microsoft.com/office/2006/metadata/properties" ma:root="true" ma:fieldsID="d75b59b950581110b8b0c1965c3a4db5" ns2:_="" ns3:_="">
    <xsd:import namespace="c6ea84d5-5757-44b8-b9c6-929740279cfb"/>
    <xsd:import namespace="24cf6911-c27a-4200-bbb5-fba7e7d3a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84d5-5757-44b8-b9c6-92974027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6911-c27a-4200-bbb5-fba7e7d3a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F17EC36E8354482B2DE456F3C047B" ma:contentTypeVersion="10" ma:contentTypeDescription="Create a new document." ma:contentTypeScope="" ma:versionID="da51a094822a810a42ca8add720b70ac">
  <xsd:schema xmlns:xsd="http://www.w3.org/2001/XMLSchema" xmlns:xs="http://www.w3.org/2001/XMLSchema" xmlns:p="http://schemas.microsoft.com/office/2006/metadata/properties" xmlns:ns2="c6ea84d5-5757-44b8-b9c6-929740279cfb" xmlns:ns3="24cf6911-c27a-4200-bbb5-fba7e7d3a43d" targetNamespace="http://schemas.microsoft.com/office/2006/metadata/properties" ma:root="true" ma:fieldsID="3aa426802c4957a779ecfad3d1c1a61e" ns2:_="" ns3:_="">
    <xsd:import namespace="c6ea84d5-5757-44b8-b9c6-929740279cfb"/>
    <xsd:import namespace="24cf6911-c27a-4200-bbb5-fba7e7d3a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84d5-5757-44b8-b9c6-92974027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6911-c27a-4200-bbb5-fba7e7d3a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D4143-292E-491B-B19A-E33B3A9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a84d5-5757-44b8-b9c6-929740279cfb"/>
    <ds:schemaRef ds:uri="24cf6911-c27a-4200-bbb5-fba7e7d3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63CBA-EDC1-4C3B-AA42-C6CFE1135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674F9-B2F7-4A4F-A3B7-274581A17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D4FE13-B94A-44AE-8E72-064F2F0E9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a84d5-5757-44b8-b9c6-929740279cfb"/>
    <ds:schemaRef ds:uri="24cf6911-c27a-4200-bbb5-fba7e7d3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Bertich</dc:creator>
  <cp:keywords/>
  <dc:description/>
  <cp:lastModifiedBy>Florian Bertich</cp:lastModifiedBy>
  <cp:revision>3</cp:revision>
  <cp:lastPrinted>2019-09-10T14:03:00Z</cp:lastPrinted>
  <dcterms:created xsi:type="dcterms:W3CDTF">2019-09-12T09:19:00Z</dcterms:created>
  <dcterms:modified xsi:type="dcterms:W3CDTF">2019-09-12T10:25:00Z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0x010100B0AF17EC36E8354482B2DE456F3C047B</vt:lpwstr>
  </property>
</Properties>
</file>